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8.png" ContentType="image/png"/>
  <Override PartName="/word/media/rId39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WIMS,</w:t>
      </w:r>
      <w:r>
        <w:t xml:space="preserve"> </w:t>
      </w:r>
      <w:r>
        <w:t xml:space="preserve">exercices,</w:t>
      </w:r>
      <w:r>
        <w:t xml:space="preserve"> </w:t>
      </w:r>
      <w:r>
        <w:t xml:space="preserve">liberté</w:t>
      </w:r>
    </w:p>
    <w:p>
      <w:pPr>
        <w:pStyle w:val="Author"/>
      </w:pPr>
      <w:r>
        <w:t xml:space="preserve">Georges</w:t>
      </w:r>
      <w:r>
        <w:t xml:space="preserve"> </w:t>
      </w:r>
      <w:r>
        <w:t xml:space="preserve">Khaznadar</w:t>
      </w:r>
      <w:r>
        <w:t xml:space="preserve"> </w:t>
      </w:r>
      <w:r>
        <w:t xml:space="preserve">&lt;</w:t>
      </w:r>
      <w:hyperlink r:id="rId20">
        <w:r>
          <w:rPr>
            <w:rStyle w:val="Hyperlink"/>
          </w:rPr>
          <w:t xml:space="preserve">georges.khaznadar@ac-lille.fr</w:t>
        </w:r>
      </w:hyperlink>
      <w:r>
        <w:t xml:space="preserve">&gt;</w:t>
      </w:r>
    </w:p>
    <w:p>
      <w:pPr>
        <w:pStyle w:val="Date"/>
      </w:pPr>
      <w:r>
        <w:t xml:space="preserve">2021-04-17</w:t>
      </w:r>
    </w:p>
    <w:p>
      <w:pPr>
        <w:pStyle w:val="FirstParagraph"/>
      </w:pPr>
      <w:r>
        <w:t xml:space="preserve">Depuis maintenant plus de vingt ans, les étudiants de nombreuses</w:t>
      </w:r>
      <w:r>
        <w:t xml:space="preserve"> </w:t>
      </w:r>
      <w:r>
        <w:t xml:space="preserve">universités en France</w:t>
      </w:r>
      <w:r>
        <w:rPr>
          <w:rStyle w:val="FootnoteReference"/>
        </w:rPr>
        <w:footnoteReference w:id="21"/>
      </w:r>
      <w:r>
        <w:t xml:space="preserve">, en Espagne (Catalogne)</w:t>
      </w:r>
      <w:r>
        <w:rPr>
          <w:rStyle w:val="FootnoteReference"/>
        </w:rPr>
        <w:footnoteReference w:id="27"/>
      </w:r>
      <w:r>
        <w:t xml:space="preserve">, en Italie</w:t>
      </w:r>
      <w:r>
        <w:rPr>
          <w:rStyle w:val="FootnoteReference"/>
        </w:rPr>
        <w:footnoteReference w:id="30"/>
      </w:r>
      <w:r>
        <w:t xml:space="preserve">,</w:t>
      </w:r>
      <w:r>
        <w:t xml:space="preserve"> </w:t>
      </w:r>
      <w:r>
        <w:t xml:space="preserve">aux Pays-Bas</w:t>
      </w:r>
      <w:r>
        <w:rPr>
          <w:rStyle w:val="FootnoteReference"/>
        </w:rPr>
        <w:footnoteReference w:id="32"/>
      </w:r>
      <w:r>
        <w:t xml:space="preserve">, en Chine (Shanghai)</w:t>
      </w:r>
      <w:r>
        <w:rPr>
          <w:rStyle w:val="FootnoteReference"/>
        </w:rPr>
        <w:footnoteReference w:id="34"/>
      </w:r>
      <w:r>
        <w:t xml:space="preserve">,</w:t>
      </w:r>
      <w:r>
        <w:t xml:space="preserve"> </w:t>
      </w:r>
      <w:r>
        <w:t xml:space="preserve">ont des devoirs</w:t>
      </w:r>
      <w:r>
        <w:t xml:space="preserve"> </w:t>
      </w:r>
      <w:r>
        <w:rPr>
          <w:i/>
        </w:rPr>
        <w:t xml:space="preserve">en ligne</w:t>
      </w:r>
      <w:r>
        <w:t xml:space="preserve">, appelés exercices</w:t>
      </w:r>
      <w:r>
        <w:t xml:space="preserve"> </w:t>
      </w:r>
      <w:r>
        <w:rPr>
          <w:b/>
        </w:rPr>
        <w:t xml:space="preserve">WIMS</w:t>
      </w:r>
      <w:r>
        <w:t xml:space="preserve">. Le moteur de ce</w:t>
      </w:r>
      <w:r>
        <w:t xml:space="preserve"> </w:t>
      </w:r>
      <w:r>
        <w:t xml:space="preserve">système est un logiciel libre (licence GPL2),</w:t>
      </w:r>
      <w:r>
        <w:t xml:space="preserve"> </w:t>
      </w:r>
      <w:hyperlink r:id="rId36">
        <w:r>
          <w:rPr>
            <w:rStyle w:val="Hyperlink"/>
          </w:rPr>
          <w:t xml:space="preserve">créé 1997 par Gang XIAO</w:t>
        </w:r>
      </w:hyperlink>
      <w:r>
        <w:t xml:space="preserve">,</w:t>
      </w:r>
      <w:r>
        <w:t xml:space="preserve"> </w:t>
      </w:r>
      <w:r>
        <w:t xml:space="preserve">professeur à l'unité de Nice</w:t>
      </w:r>
    </w:p>
    <w:p>
      <w:pPr>
        <w:pStyle w:val="Heading1"/>
      </w:pPr>
      <w:bookmarkStart w:id="37" w:name="Xcadcad297623cfbfa89475fa2ddc177170e7acf"/>
      <w:r>
        <w:t xml:space="preserve">Un contenu dynamique pour chaque exercice</w:t>
      </w:r>
      <w:bookmarkEnd w:id="37"/>
    </w:p>
    <w:p>
      <w:pPr>
        <w:pStyle w:val="FirstParagraph"/>
      </w:pPr>
      <w:r>
        <w:t xml:space="preserve">Quelquefois, un dessin exprime les idées plus efficacement qu'un discours ;</w:t>
      </w:r>
    </w:p>
    <w:tbl>
      <w:tblPr>
        <w:tblStyle w:val="Table"/>
        <w:tblW w:type="pct" w:w="4861.111111111111"/>
        <w:tblLook w:firstRow="0"/>
      </w:tblPr>
      <w:tblGrid>
        <w:gridCol w:w="3850"/>
        <w:gridCol w:w="3850"/>
      </w:tblGrid>
      <w:tr>
        <w:tc>
          <w:p>
            <w:pPr>
              <w:pStyle w:val="Compact"/>
              <w:jc w:val="left"/>
            </w:pPr>
            <w:r>
              <w:drawing>
                <wp:inline>
                  <wp:extent cx="2699999" cy="4020939"/>
                  <wp:effectExtent b="0" l="0" r="0" t="0"/>
                  <wp:docPr descr="spectre1" title="" id="1" name="Picture"/>
                  <a:graphic>
                    <a:graphicData uri="http://schemas.openxmlformats.org/drawingml/2006/picture">
                      <pic:pic>
                        <pic:nvPicPr>
                          <pic:cNvPr descr="img/spectres1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999" cy="4020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699999" cy="4071176"/>
                  <wp:effectExtent b="0" l="0" r="0" t="0"/>
                  <wp:docPr descr="spectre2" title="" id="1" name="Picture"/>
                  <a:graphic>
                    <a:graphicData uri="http://schemas.openxmlformats.org/drawingml/2006/picture">
                      <pic:pic>
                        <pic:nvPicPr>
                          <pic:cNvPr descr="img/spectres2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999" cy="4071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Voici l'exercice qu'a Alice</w:t>
            </w:r>
          </w:p>
        </w:tc>
        <w:tc>
          <w:p>
            <w:pPr>
              <w:pStyle w:val="Compact"/>
              <w:jc w:val="left"/>
            </w:pPr>
            <w:r>
              <w:t xml:space="preserve">Voilà l'exercice qu'a Bob</w:t>
            </w:r>
          </w:p>
        </w:tc>
      </w:tr>
    </w:tbl>
    <w:p>
      <w:pPr>
        <w:pStyle w:val="BodyText"/>
      </w:pPr>
      <w:r>
        <w:t xml:space="preserve">Alice et Bob travaillent côte à côte et ils ouvrent tous deux en même temps</w:t>
      </w:r>
      <w:r>
        <w:t xml:space="preserve"> </w:t>
      </w:r>
      <w:r>
        <w:t xml:space="preserve">le même exercice en ligne</w:t>
      </w:r>
      <w:r>
        <w:t xml:space="preserve"> </w:t>
      </w:r>
      <w:r>
        <w:t xml:space="preserve">(</w:t>
      </w:r>
      <w:hyperlink r:id="rId40">
        <w:r>
          <w:rPr>
            <w:rStyle w:val="Hyperlink"/>
          </w:rPr>
          <w:t xml:space="preserve">cliquez ici</w:t>
        </w:r>
      </w:hyperlink>
      <w:r>
        <w:t xml:space="preserve">, tentez vous aussi cet exercice ;</w:t>
      </w:r>
      <w:r>
        <w:t xml:space="preserve"> </w:t>
      </w:r>
      <w:r>
        <w:t xml:space="preserve">il y a peu de chance que vous ayez le même !)</w:t>
      </w:r>
    </w:p>
    <w:p>
      <w:pPr>
        <w:pStyle w:val="BodyText"/>
      </w:pPr>
      <w:r>
        <w:t xml:space="preserve">Bob demande à Alice :</w:t>
      </w:r>
    </w:p>
    <w:p>
      <w:pPr>
        <w:pStyle w:val="BodyText"/>
      </w:pPr>
      <w:r>
        <w:t xml:space="preserve">— « Quelle ligne tu as cliqué ? » ;</w:t>
      </w:r>
    </w:p>
    <w:p>
      <w:pPr>
        <w:pStyle w:val="BodyText"/>
      </w:pPr>
      <w:r>
        <w:t xml:space="preserve">Alice, toujours pleine de malice, lui répond :</w:t>
      </w:r>
    </w:p>
    <w:p>
      <w:pPr>
        <w:pStyle w:val="BodyText"/>
      </w:pPr>
      <w:r>
        <w:t xml:space="preserve">— « Tu vois bien que nous avons deux exercices différents » ;</w:t>
      </w:r>
    </w:p>
    <w:p>
      <w:pPr>
        <w:pStyle w:val="BodyText"/>
      </w:pPr>
      <w:r>
        <w:t xml:space="preserve">— « Alors, je fais quoi ? »</w:t>
      </w:r>
    </w:p>
    <w:p>
      <w:pPr>
        <w:pStyle w:val="BodyText"/>
      </w:pPr>
      <w:r>
        <w:t xml:space="preserve">— « Alors, tu réfléchis : regarde les raies d'émissions en haut ...</w:t>
      </w:r>
      <w:r>
        <w:t xml:space="preserve"> </w:t>
      </w:r>
      <w:r>
        <w:t xml:space="preserve">est-ce que tu les retrouve dessous dans un des spectres d'absorption ? »</w:t>
      </w:r>
    </w:p>
    <w:p>
      <w:pPr>
        <w:pStyle w:val="Heading1"/>
      </w:pPr>
      <w:bookmarkStart w:id="41" w:name="Xbb2a51f1ceed76240cf0e7ec89e4cce3a916cc3"/>
      <w:r>
        <w:t xml:space="preserve">Quelques 20 000 modules d'exercices, tous avec un contenu dynamique</w:t>
      </w:r>
      <w:bookmarkEnd w:id="41"/>
    </w:p>
    <w:p>
      <w:pPr>
        <w:pStyle w:val="FirstParagraph"/>
      </w:pPr>
      <w:r>
        <w:t xml:space="preserve">WIMS est un</w:t>
      </w:r>
      <w:r>
        <w:t xml:space="preserve"> </w:t>
      </w:r>
      <w:r>
        <w:rPr>
          <w:b/>
        </w:rPr>
        <w:t xml:space="preserve">service web</w:t>
      </w:r>
      <w:r>
        <w:t xml:space="preserve">, préchargé avec</w:t>
      </w:r>
      <w:r>
        <w:t xml:space="preserve"> </w:t>
      </w:r>
      <w:r>
        <w:rPr>
          <w:b/>
        </w:rPr>
        <w:t xml:space="preserve">quelques dizaines de</w:t>
      </w:r>
      <w:r>
        <w:rPr>
          <w:b/>
        </w:rPr>
        <w:t xml:space="preserve"> </w:t>
      </w:r>
      <w:r>
        <w:rPr>
          <w:b/>
        </w:rPr>
        <w:t xml:space="preserve">milliers</w:t>
      </w:r>
      <w:r>
        <w:t xml:space="preserve"> </w:t>
      </w:r>
      <w:r>
        <w:t xml:space="preserve">d'exercices. Comment se fait-il que Google ne vous l'ait</w:t>
      </w:r>
      <w:r>
        <w:t xml:space="preserve"> </w:t>
      </w:r>
      <w:r>
        <w:t xml:space="preserve">pas déjà signalé ? C'est parce que les exercices se renouvellent à</w:t>
      </w:r>
      <w:r>
        <w:t xml:space="preserve"> </w:t>
      </w:r>
      <w:r>
        <w:t xml:space="preserve">l'infini, donc un serveur WIMS</w:t>
      </w:r>
      <w:r>
        <w:t xml:space="preserve"> </w:t>
      </w:r>
      <w:r>
        <w:rPr>
          <w:i/>
        </w:rPr>
        <w:t xml:space="preserve">doit</w:t>
      </w:r>
      <w:r>
        <w:t xml:space="preserve"> </w:t>
      </w:r>
      <w:r>
        <w:t xml:space="preserve">être fermé aux moteurs de</w:t>
      </w:r>
      <w:r>
        <w:t xml:space="preserve"> </w:t>
      </w:r>
      <w:r>
        <w:t xml:space="preserve">recherche, si on ne veut pas que ceux-ci le sollicitent sans arrêt,</w:t>
      </w:r>
      <w:r>
        <w:t xml:space="preserve"> </w:t>
      </w:r>
      <w:r>
        <w:t xml:space="preserve">à la recherche de nouvelles pages à indexer.</w:t>
      </w:r>
    </w:p>
    <w:p>
      <w:pPr>
        <w:pStyle w:val="BodyText"/>
      </w:pPr>
      <w:r>
        <w:t xml:space="preserve">L'analyse des journaux d'un service web WIMS révèle que la majorité</w:t>
      </w:r>
      <w:r>
        <w:t xml:space="preserve"> </w:t>
      </w:r>
      <w:r>
        <w:t xml:space="preserve">des étudiants, quand ils ont à faire un exercice en ligne, le font</w:t>
      </w:r>
      <w:r>
        <w:t xml:space="preserve"> </w:t>
      </w:r>
      <w:r>
        <w:t xml:space="preserve">plusieurs fois, à chaque fois avec des données différentes. Certains</w:t>
      </w:r>
      <w:r>
        <w:t xml:space="preserve"> </w:t>
      </w:r>
      <w:r>
        <w:t xml:space="preserve">le feront une seule fois avec succès ; d'autres le recommenceront</w:t>
      </w:r>
      <w:r>
        <w:t xml:space="preserve"> </w:t>
      </w:r>
      <w:r>
        <w:t xml:space="preserve">une dizaine de fois ou plus, avec des données changeantes</w:t>
      </w:r>
      <w:r>
        <w:t xml:space="preserve"> </w:t>
      </w:r>
      <w:r>
        <w:t xml:space="preserve">à chaque essai.</w:t>
      </w:r>
    </w:p>
    <w:p>
      <w:pPr>
        <w:pStyle w:val="BodyText"/>
      </w:pPr>
      <w:r>
        <w:t xml:space="preserve">Ce qui motive les étudiants les plus studieux, c'est qu'en gérant</w:t>
      </w:r>
      <w:r>
        <w:t xml:space="preserve"> </w:t>
      </w:r>
      <w:r>
        <w:t xml:space="preserve">bien leur travail, ils</w:t>
      </w:r>
      <w:r>
        <w:t xml:space="preserve"> </w:t>
      </w:r>
      <w:r>
        <w:rPr>
          <w:b/>
        </w:rPr>
        <w:t xml:space="preserve">choisissent d'être notés</w:t>
      </w:r>
      <w:r>
        <w:rPr>
          <w:b/>
        </w:rPr>
        <w:t xml:space="preserve"> </w:t>
      </w:r>
      <w:r>
        <w:rPr>
          <w:b/>
        </w:rPr>
        <w:t xml:space="preserve">au moment où ils se sentent prêts à réussir</w:t>
      </w:r>
      <w:r>
        <w:t xml:space="preserve">. Si, dans une classe,</w:t>
      </w:r>
      <w:r>
        <w:t xml:space="preserve"> </w:t>
      </w:r>
      <w:r>
        <w:t xml:space="preserve">tous les étudiants veulent réussir, eh bien ils réussissent toutes et</w:t>
      </w:r>
      <w:r>
        <w:t xml:space="preserve"> </w:t>
      </w:r>
      <w:r>
        <w:t xml:space="preserve">tous avec une bonne note ; quand on mesure leur investissement,</w:t>
      </w:r>
      <w:r>
        <w:t xml:space="preserve"> </w:t>
      </w:r>
      <w:r>
        <w:rPr>
          <w:i/>
        </w:rPr>
        <w:t xml:space="preserve">ils ne la volent pas</w:t>
      </w:r>
      <w:r>
        <w:t xml:space="preserve">.</w:t>
      </w:r>
    </w:p>
    <w:p>
      <w:pPr>
        <w:pStyle w:val="Heading2"/>
      </w:pPr>
      <w:bookmarkStart w:id="42" w:name="tutoriel-vidéo"/>
      <w:r>
        <w:t xml:space="preserve">Tutoriel vidéo</w:t>
      </w:r>
      <w:bookmarkEnd w:id="42"/>
    </w:p>
    <w:p>
      <w:pPr>
        <w:pStyle w:val="FirstParagraph"/>
      </w:pPr>
      <w:hyperlink r:id="rId43">
        <w:r>
          <w:rPr>
            <w:rStyle w:val="Hyperlink"/>
          </w:rPr>
          <w:t xml:space="preserve">Comment un élève s'inscrit dans une classe WIMS</w:t>
        </w:r>
      </w:hyperlink>
      <w:r>
        <w:t xml:space="preserve">.</w:t>
      </w:r>
    </w:p>
    <w:p>
      <w:pPr>
        <w:pStyle w:val="Heading1"/>
      </w:pPr>
      <w:bookmarkStart w:id="44" w:name="quelle-interactivité-no-limit"/>
      <w:r>
        <w:t xml:space="preserve">Quelle interactivité ?</w:t>
      </w:r>
      <w:r>
        <w:t xml:space="preserve"> </w:t>
      </w:r>
      <w:r>
        <w:rPr>
          <w:i/>
        </w:rPr>
        <w:t xml:space="preserve">No limit</w:t>
      </w:r>
      <w:bookmarkEnd w:id="44"/>
    </w:p>
    <w:p>
      <w:pPr>
        <w:pStyle w:val="FirstParagraph"/>
      </w:pPr>
      <w:r>
        <w:rPr>
          <w:b/>
        </w:rPr>
        <w:t xml:space="preserve">WIMS</w:t>
      </w:r>
      <w:r>
        <w:t xml:space="preserve"> </w:t>
      </w:r>
      <w:r>
        <w:t xml:space="preserve">supporte bien sûr les très classiques</w:t>
      </w:r>
      <w:r>
        <w:t xml:space="preserve"> </w:t>
      </w:r>
      <w:r>
        <w:rPr>
          <w:i/>
        </w:rPr>
        <w:t xml:space="preserve">phrases à trous</w:t>
      </w:r>
      <w:r>
        <w:t xml:space="preserve">,</w:t>
      </w:r>
      <w:r>
        <w:t xml:space="preserve"> </w:t>
      </w:r>
      <w:r>
        <w:rPr>
          <w:i/>
        </w:rPr>
        <w:t xml:space="preserve">questions</w:t>
      </w:r>
      <w:r>
        <w:rPr>
          <w:i/>
        </w:rPr>
        <w:t xml:space="preserve"> </w:t>
      </w:r>
      <w:r>
        <w:rPr>
          <w:i/>
        </w:rPr>
        <w:t xml:space="preserve">à choix multiples</w:t>
      </w:r>
      <w:r>
        <w:t xml:space="preserve">,</w:t>
      </w:r>
      <w:r>
        <w:t xml:space="preserve"> </w:t>
      </w:r>
      <w:r>
        <w:rPr>
          <w:i/>
        </w:rPr>
        <w:t xml:space="preserve">étiquettes à déplacer</w:t>
      </w:r>
      <w:r>
        <w:t xml:space="preserve">. C'est donc bien un outil</w:t>
      </w:r>
      <w:r>
        <w:t xml:space="preserve"> </w:t>
      </w:r>
      <w:r>
        <w:t xml:space="preserve">d'exercices en ligne.</w:t>
      </w:r>
    </w:p>
    <w:p>
      <w:pPr>
        <w:pStyle w:val="BodyText"/>
      </w:pPr>
      <w:r>
        <w:t xml:space="preserve">Un outil comme les autres ? non, car il n'y a pas de limites aux</w:t>
      </w:r>
      <w:r>
        <w:t xml:space="preserve"> </w:t>
      </w:r>
      <w:r>
        <w:t xml:space="preserve">interactions qu'on peut proposer aux étudiants : il suffit que cela</w:t>
      </w:r>
      <w:r>
        <w:t xml:space="preserve"> </w:t>
      </w:r>
      <w:r>
        <w:t xml:space="preserve">puisse se programmer sur un ordinateur, et fonctionner dans un</w:t>
      </w:r>
      <w:r>
        <w:t xml:space="preserve"> </w:t>
      </w:r>
      <w:r>
        <w:t xml:space="preserve">navigateur. WIMS peut bénéficier de toute application capable de traiter</w:t>
      </w:r>
      <w:r>
        <w:t xml:space="preserve"> </w:t>
      </w:r>
      <w:r>
        <w:t xml:space="preserve">des données structurées à un format texte ; pas exemple des</w:t>
      </w:r>
      <w:r>
        <w:t xml:space="preserve"> </w:t>
      </w:r>
      <w:r>
        <w:rPr>
          <w:b/>
        </w:rPr>
        <w:t xml:space="preserve">moteurs de</w:t>
      </w:r>
      <w:r>
        <w:rPr>
          <w:b/>
        </w:rPr>
        <w:t xml:space="preserve"> </w:t>
      </w:r>
      <w:r>
        <w:rPr>
          <w:b/>
        </w:rPr>
        <w:t xml:space="preserve">calcul</w:t>
      </w:r>
      <w:r>
        <w:t xml:space="preserve"> </w:t>
      </w:r>
      <w:r>
        <w:t xml:space="preserve">comme</w:t>
      </w:r>
      <w:r>
        <w:t xml:space="preserve"> </w:t>
      </w:r>
      <w:hyperlink r:id="rId45">
        <w:r>
          <w:rPr>
            <w:rStyle w:val="Hyperlink"/>
          </w:rPr>
          <w:t xml:space="preserve">Maxima</w:t>
        </w:r>
      </w:hyperlink>
      <w:r>
        <w:t xml:space="preserve">,</w:t>
      </w:r>
      <w:r>
        <w:t xml:space="preserve"> </w:t>
      </w:r>
      <w:hyperlink r:id="rId46">
        <w:r>
          <w:rPr>
            <w:rStyle w:val="Hyperlink"/>
          </w:rPr>
          <w:t xml:space="preserve">Pari,</w:t>
        </w:r>
      </w:hyperlink>
      <w:r>
        <w:t xml:space="preserve"> </w:t>
      </w:r>
      <w:hyperlink r:id="rId47">
        <w:r>
          <w:rPr>
            <w:rStyle w:val="Hyperlink"/>
          </w:rPr>
          <w:t xml:space="preserve">Gap</w:t>
        </w:r>
      </w:hyperlink>
      <w:r>
        <w:t xml:space="preserve">,</w:t>
      </w:r>
      <w:r>
        <w:t xml:space="preserve"> </w:t>
      </w:r>
      <w:hyperlink r:id="rId48">
        <w:r>
          <w:rPr>
            <w:rStyle w:val="Hyperlink"/>
          </w:rPr>
          <w:t xml:space="preserve">Octave</w:t>
        </w:r>
      </w:hyperlink>
      <w:r>
        <w:t xml:space="preserve">,</w:t>
      </w:r>
      <w:r>
        <w:t xml:space="preserve"> </w:t>
      </w:r>
      <w:r>
        <w:t xml:space="preserve">des</w:t>
      </w:r>
      <w:r>
        <w:t xml:space="preserve"> </w:t>
      </w:r>
      <w:r>
        <w:rPr>
          <w:b/>
        </w:rPr>
        <w:t xml:space="preserve">logiciels graphiques</w:t>
      </w:r>
      <w:r>
        <w:t xml:space="preserve"> </w:t>
      </w:r>
      <w:r>
        <w:t xml:space="preserve">comme</w:t>
      </w:r>
      <w:r>
        <w:t xml:space="preserve"> </w:t>
      </w:r>
      <w:hyperlink r:id="rId49">
        <w:r>
          <w:rPr>
            <w:rStyle w:val="Hyperlink"/>
          </w:rPr>
          <w:t xml:space="preserve">Gnuplot</w:t>
        </w:r>
      </w:hyperlink>
      <w:r>
        <w:t xml:space="preserve">,</w:t>
      </w:r>
      <w:r>
        <w:t xml:space="preserve"> </w:t>
      </w:r>
      <w:hyperlink r:id="rId50">
        <w:r>
          <w:rPr>
            <w:rStyle w:val="Hyperlink"/>
          </w:rPr>
          <w:t xml:space="preserve">Povray</w:t>
        </w:r>
      </w:hyperlink>
      <w:r>
        <w:t xml:space="preserve">,</w:t>
      </w:r>
      <w:r>
        <w:t xml:space="preserve"> </w:t>
      </w:r>
      <w:r>
        <w:t xml:space="preserve">des analyses de syntaxe en</w:t>
      </w:r>
      <w:r>
        <w:t xml:space="preserve"> </w:t>
      </w:r>
      <w:r>
        <w:rPr>
          <w:b/>
        </w:rPr>
        <w:t xml:space="preserve">physique</w:t>
      </w:r>
      <w:r>
        <w:t xml:space="preserve"> </w:t>
      </w:r>
      <w:r>
        <w:t xml:space="preserve">(</w:t>
      </w:r>
      <w:hyperlink r:id="rId51">
        <w:r>
          <w:rPr>
            <w:rStyle w:val="Hyperlink"/>
          </w:rPr>
          <w:t xml:space="preserve">Units-filter</w:t>
        </w:r>
      </w:hyperlink>
      <w:r>
        <w:t xml:space="preserve">),</w:t>
      </w:r>
      <w:r>
        <w:t xml:space="preserve"> </w:t>
      </w:r>
      <w:r>
        <w:t xml:space="preserve">en</w:t>
      </w:r>
      <w:r>
        <w:t xml:space="preserve"> </w:t>
      </w:r>
      <w:r>
        <w:rPr>
          <w:b/>
        </w:rPr>
        <w:t xml:space="preserve">chimie</w:t>
      </w:r>
      <w:r>
        <w:t xml:space="preserve"> </w:t>
      </w:r>
      <w:r>
        <w:t xml:space="preserve">(</w:t>
      </w:r>
      <w:hyperlink r:id="rId52">
        <w:r>
          <w:rPr>
            <w:rStyle w:val="Hyperlink"/>
          </w:rPr>
          <w:t xml:space="preserve">Chemeq</w:t>
        </w:r>
      </w:hyperlink>
      <w:r>
        <w:t xml:space="preserve">),</w:t>
      </w:r>
      <w:r>
        <w:t xml:space="preserve"> </w:t>
      </w:r>
      <w:r>
        <w:t xml:space="preserve">des bibliothèques de</w:t>
      </w:r>
      <w:r>
        <w:t xml:space="preserve"> </w:t>
      </w:r>
      <w:r>
        <w:rPr>
          <w:b/>
        </w:rPr>
        <w:t xml:space="preserve">langues</w:t>
      </w:r>
      <w:r>
        <w:t xml:space="preserve"> </w:t>
      </w:r>
      <w:r>
        <w:t xml:space="preserve">(</w:t>
      </w:r>
      <w:hyperlink r:id="rId53">
        <w:r>
          <w:rPr>
            <w:rStyle w:val="Hyperlink"/>
          </w:rPr>
          <w:t xml:space="preserve">SHTOOKA et SWAC</w:t>
        </w:r>
      </w:hyperlink>
      <w:r>
        <w:t xml:space="preserve">), etc.</w:t>
      </w:r>
    </w:p>
    <w:p>
      <w:pPr>
        <w:pStyle w:val="BodyText"/>
      </w:pPr>
      <w:r>
        <w:t xml:space="preserve">Voici une liste de</w:t>
      </w:r>
      <w:r>
        <w:t xml:space="preserve"> </w:t>
      </w:r>
      <w:r>
        <w:rPr>
          <w:b/>
        </w:rPr>
        <w:t xml:space="preserve">types de réponses « clés en main »</w:t>
      </w:r>
      <w:r>
        <w:t xml:space="preserve"> </w:t>
      </w:r>
      <w:r>
        <w:t xml:space="preserve">qu'on peut trouver dans un exercice WIMS :</w:t>
      </w:r>
    </w:p>
    <w:p>
      <w:pPr>
        <w:pStyle w:val="Heading2"/>
      </w:pPr>
      <w:bookmarkStart w:id="54" w:name="X6bb46c7c46f98cdecfd4dccfedf9a013596806e"/>
      <w:r>
        <w:t xml:space="preserve">Les types de réponses (</w:t>
      </w:r>
      <w:r>
        <w:rPr>
          <w:i/>
        </w:rPr>
        <w:t xml:space="preserve">extrait de la documentation de WIMS</w:t>
      </w:r>
      <w:r>
        <w:t xml:space="preserve">)</w:t>
      </w:r>
      <w:bookmarkEnd w:id="54"/>
    </w:p>
    <w:p>
      <w:pPr>
        <w:pStyle w:val="FirstParagraph"/>
      </w:pPr>
      <w:r>
        <w:t xml:space="preserve">Une moitié seulement des options est là ; les liens cliquables mènent à</w:t>
      </w:r>
      <w:r>
        <w:t xml:space="preserve"> </w:t>
      </w:r>
      <w:r>
        <w:t xml:space="preserve">des exemple, essayez-les :</w:t>
      </w:r>
    </w:p>
    <w:p>
      <w:pPr>
        <w:numPr>
          <w:ilvl w:val="0"/>
          <w:numId w:val="1001"/>
        </w:numPr>
        <w:pStyle w:val="Compact"/>
      </w:pPr>
      <w:hyperlink r:id="rId55">
        <w:r>
          <w:rPr>
            <w:rStyle w:val="Hyperlink"/>
          </w:rPr>
          <w:t xml:space="preserve">Dessiner une molécule</w:t>
        </w:r>
      </w:hyperlink>
      <w:r>
        <w:t xml:space="preserve"> </w:t>
      </w:r>
      <w:r>
        <w:t xml:space="preserve">(chemdraw) en chimie.</w:t>
      </w:r>
    </w:p>
    <w:p>
      <w:pPr>
        <w:numPr>
          <w:ilvl w:val="0"/>
          <w:numId w:val="1001"/>
        </w:numPr>
        <w:pStyle w:val="Compact"/>
      </w:pPr>
      <w:hyperlink r:id="rId56">
        <w:r>
          <w:rPr>
            <w:rStyle w:val="Hyperlink"/>
          </w:rPr>
          <w:t xml:space="preserve">Sélectionner des atomes ou des liaisons d'une molécule</w:t>
        </w:r>
      </w:hyperlink>
      <w:r>
        <w:t xml:space="preserve"> </w:t>
      </w:r>
      <w:r>
        <w:t xml:space="preserve">(chemclick) .</w:t>
      </w:r>
    </w:p>
    <w:p>
      <w:pPr>
        <w:numPr>
          <w:ilvl w:val="0"/>
          <w:numId w:val="1001"/>
        </w:numPr>
        <w:pStyle w:val="Compact"/>
      </w:pPr>
      <w:hyperlink r:id="rId57">
        <w:r>
          <w:rPr>
            <w:rStyle w:val="Hyperlink"/>
          </w:rPr>
          <w:t xml:space="preserve">Équation chimique (chemeq) avec analyse d'équilibre</w:t>
        </w:r>
      </w:hyperlink>
      <w:r>
        <w:t xml:space="preserve">; par exemple "2 H2 + O2 -&gt; H2O" est analysé ; c'est équivalent à "H2 + 1/2 O2 -&gt; H2O"".</w:t>
      </w:r>
    </w:p>
    <w:p>
      <w:pPr>
        <w:numPr>
          <w:ilvl w:val="0"/>
          <w:numId w:val="1001"/>
        </w:numPr>
        <w:pStyle w:val="Compact"/>
      </w:pPr>
      <w:hyperlink r:id="rId58">
        <w:r>
          <w:rPr>
            <w:rStyle w:val="Hyperlink"/>
          </w:rPr>
          <w:t xml:space="preserve">Mettre à l'heure une horloge</w:t>
        </w:r>
      </w:hyperlink>
      <w:r>
        <w:t xml:space="preserve"> </w:t>
      </w:r>
      <w:r>
        <w:t xml:space="preserve">(clock) .</w:t>
      </w:r>
    </w:p>
    <w:p>
      <w:pPr>
        <w:numPr>
          <w:ilvl w:val="0"/>
          <w:numId w:val="1001"/>
        </w:numPr>
        <w:pStyle w:val="Compact"/>
      </w:pPr>
      <w:hyperlink r:id="rId59">
        <w:r>
          <w:rPr>
            <w:rStyle w:val="Hyperlink"/>
          </w:rPr>
          <w:t xml:space="preserve">Mots croisés</w:t>
        </w:r>
      </w:hyperlink>
      <w:r>
        <w:t xml:space="preserve"> </w:t>
      </w:r>
      <w:r>
        <w:t xml:space="preserve">(crossword) .</w:t>
      </w:r>
    </w:p>
    <w:p>
      <w:pPr>
        <w:numPr>
          <w:ilvl w:val="0"/>
          <w:numId w:val="1001"/>
        </w:numPr>
        <w:pStyle w:val="Compact"/>
      </w:pPr>
      <w:hyperlink r:id="rId60">
        <w:r>
          <w:rPr>
            <w:rStyle w:val="Hyperlink"/>
          </w:rPr>
          <w:t xml:space="preserve">Déplacement de pièces sur un échiquier</w:t>
        </w:r>
      </w:hyperlink>
      <w:r>
        <w:t xml:space="preserve"> </w:t>
      </w:r>
      <w:r>
        <w:t xml:space="preserve">(chessgame) .</w:t>
      </w:r>
    </w:p>
    <w:p>
      <w:pPr>
        <w:numPr>
          <w:ilvl w:val="0"/>
          <w:numId w:val="1001"/>
        </w:numPr>
        <w:pStyle w:val="Compact"/>
      </w:pPr>
      <w:hyperlink r:id="rId61">
        <w:r>
          <w:rPr>
            <w:rStyle w:val="Hyperlink"/>
          </w:rPr>
          <w:t xml:space="preserve">Reconstituer une image</w:t>
        </w:r>
      </w:hyperlink>
      <w:r>
        <w:t xml:space="preserve"> </w:t>
      </w:r>
      <w:r>
        <w:t xml:space="preserve">(puzzle) présentée comme un puzzle.</w:t>
      </w:r>
    </w:p>
    <w:p>
      <w:pPr>
        <w:numPr>
          <w:ilvl w:val="0"/>
          <w:numId w:val="1001"/>
        </w:numPr>
        <w:pStyle w:val="Compact"/>
      </w:pPr>
      <w:r>
        <w:t xml:space="preserve">Géométrie dynamique (geogebra/jsxgraph) utilisation de</w:t>
      </w:r>
      <w:r>
        <w:t xml:space="preserve"> </w:t>
      </w:r>
      <w:hyperlink r:id="rId62">
        <w:r>
          <w:rPr>
            <w:rStyle w:val="Hyperlink"/>
          </w:rPr>
          <w:t xml:space="preserve">GeoGebra</w:t>
        </w:r>
      </w:hyperlink>
      <w:r>
        <w:t xml:space="preserve"> </w:t>
      </w:r>
      <w:r>
        <w:t xml:space="preserve">ou</w:t>
      </w:r>
      <w:r>
        <w:t xml:space="preserve"> </w:t>
      </w:r>
      <w:hyperlink r:id="rId63">
        <w:r>
          <w:rPr>
            <w:rStyle w:val="Hyperlink"/>
          </w:rPr>
          <w:t xml:space="preserve">JSXGraph</w:t>
        </w:r>
      </w:hyperlink>
      <w:r>
        <w:t xml:space="preserve">.</w:t>
      </w:r>
    </w:p>
    <w:p>
      <w:pPr>
        <w:numPr>
          <w:ilvl w:val="0"/>
          <w:numId w:val="1001"/>
        </w:numPr>
        <w:pStyle w:val="Compact"/>
      </w:pPr>
      <w:hyperlink r:id="rId64">
        <w:r>
          <w:rPr>
            <w:rStyle w:val="Hyperlink"/>
          </w:rPr>
          <w:t xml:space="preserve">Expression mathématique</w:t>
        </w:r>
      </w:hyperlink>
      <w:r>
        <w:t xml:space="preserve"> </w:t>
      </w:r>
      <w:r>
        <w:t xml:space="preserve">(algexp litexp formal) comparaison formelle.</w:t>
      </w:r>
    </w:p>
    <w:p>
      <w:pPr>
        <w:numPr>
          <w:ilvl w:val="0"/>
          <w:numId w:val="1001"/>
        </w:numPr>
        <w:pStyle w:val="Compact"/>
      </w:pPr>
      <w:r>
        <w:t xml:space="preserve">... et de nombreuses autres modalités, voir</w:t>
      </w:r>
      <w:r>
        <w:t xml:space="preserve"> </w:t>
      </w:r>
      <w:hyperlink r:id="rId65">
        <w:r>
          <w:rPr>
            <w:rStyle w:val="Hyperlink"/>
          </w:rPr>
          <w:t xml:space="preserve">une documentation ici</w:t>
        </w:r>
      </w:hyperlink>
      <w:r>
        <w:t xml:space="preserve">.</w:t>
      </w:r>
    </w:p>
    <w:p>
      <w:pPr>
        <w:pStyle w:val="Heading1"/>
      </w:pPr>
      <w:bookmarkStart w:id="66" w:name="X3e98a4335b199ca6fde50f3e53ec68faee30dbf"/>
      <w:r>
        <w:t xml:space="preserve">Comment profiter de WIMS, maintenant tout de suite</w:t>
      </w:r>
      <w:bookmarkEnd w:id="66"/>
    </w:p>
    <w:p>
      <w:pPr>
        <w:pStyle w:val="FirstParagraph"/>
      </w:pPr>
      <w:r>
        <w:t xml:space="preserve">Beaucoup des mes collègues, quand je leur ai présenté WIMS, m'ont dit :</w:t>
      </w:r>
      <w:r>
        <w:t xml:space="preserve"> </w:t>
      </w:r>
      <w:r>
        <w:t xml:space="preserve">« Ah oui, je vais créer un exercice pour mes élèves ».</w:t>
      </w:r>
    </w:p>
    <w:p>
      <w:pPr>
        <w:pStyle w:val="BodyText"/>
      </w:pPr>
      <w:r>
        <w:t xml:space="preserve">Ça peut être une mauvaise idée. Quand vingt mille modules d'exercices,</w:t>
      </w:r>
      <w:r>
        <w:t xml:space="preserve"> </w:t>
      </w:r>
      <w:r>
        <w:t xml:space="preserve">dont plusieurs disposent de réglages fins, sont déjà là, le mieux est</w:t>
      </w:r>
      <w:r>
        <w:t xml:space="preserve"> </w:t>
      </w:r>
      <w:r>
        <w:t xml:space="preserve">de chercher un moment s'il y en a quelques uns déjà prêts à l'usage.</w:t>
      </w:r>
    </w:p>
    <w:p>
      <w:pPr>
        <w:pStyle w:val="Heading2"/>
      </w:pPr>
      <w:bookmarkStart w:id="67" w:name="Xaf197d7f09ebcecce86a0a25232bddc51c0ebd5"/>
      <w:r>
        <w:t xml:space="preserve">L'utilisation d'exercices existants : c'est immédiat</w:t>
      </w:r>
      <w:bookmarkEnd w:id="67"/>
    </w:p>
    <w:p>
      <w:pPr>
        <w:pStyle w:val="FirstParagraph"/>
      </w:pPr>
      <w:r>
        <w:t xml:space="preserve">Le moteur de recherche de WIMS permet une recherche des cours et des</w:t>
      </w:r>
      <w:r>
        <w:t xml:space="preserve"> </w:t>
      </w:r>
      <w:r>
        <w:t xml:space="preserve">exercices existants par mots-clés, tout en précisant les niveaux</w:t>
      </w:r>
      <w:r>
        <w:t xml:space="preserve"> </w:t>
      </w:r>
      <w:r>
        <w:t xml:space="preserve">d'enseignement visés.</w:t>
      </w:r>
    </w:p>
    <w:p>
      <w:pPr>
        <w:numPr>
          <w:ilvl w:val="0"/>
          <w:numId w:val="1002"/>
        </w:numPr>
        <w:pStyle w:val="Compact"/>
      </w:pPr>
      <w:r>
        <w:t xml:space="preserve">repérage d'exercice pertinents :</w:t>
      </w:r>
      <w:r>
        <w:t xml:space="preserve"> </w:t>
      </w:r>
      <w:r>
        <w:rPr>
          <w:b/>
        </w:rPr>
        <w:t xml:space="preserve">10 minutes</w:t>
      </w:r>
      <w:r>
        <w:t xml:space="preserve"> </w:t>
      </w:r>
      <w:r>
        <w:t xml:space="preserve">grâce au moteur de recherche</w:t>
      </w:r>
      <w:r>
        <w:t xml:space="preserve"> </w:t>
      </w:r>
      <w:r>
        <w:t xml:space="preserve">intégré à WIMS ;</w:t>
      </w:r>
    </w:p>
    <w:p>
      <w:pPr>
        <w:numPr>
          <w:ilvl w:val="0"/>
          <w:numId w:val="1002"/>
        </w:numPr>
        <w:pStyle w:val="Compact"/>
      </w:pPr>
      <w:r>
        <w:t xml:space="preserve">création d'une classe virtuelle :</w:t>
      </w:r>
      <w:r>
        <w:t xml:space="preserve"> </w:t>
      </w:r>
      <w:r>
        <w:rPr>
          <w:b/>
        </w:rPr>
        <w:t xml:space="preserve">10 minutes</w:t>
      </w:r>
      <w:r>
        <w:t xml:space="preserve">, le temps de préciser les</w:t>
      </w:r>
      <w:r>
        <w:t xml:space="preserve"> </w:t>
      </w:r>
      <w:r>
        <w:t xml:space="preserve">données et de recevoir un courriel ;</w:t>
      </w:r>
    </w:p>
    <w:p>
      <w:pPr>
        <w:numPr>
          <w:ilvl w:val="0"/>
          <w:numId w:val="1002"/>
        </w:numPr>
        <w:pStyle w:val="Compact"/>
      </w:pPr>
      <w:r>
        <w:t xml:space="preserve">activation d'une « feuille d'exercices » :</w:t>
      </w:r>
      <w:r>
        <w:t xml:space="preserve"> </w:t>
      </w:r>
      <w:r>
        <w:rPr>
          <w:b/>
        </w:rPr>
        <w:t xml:space="preserve">10 minutes</w:t>
      </w:r>
      <w:r>
        <w:t xml:space="preserve">.</w:t>
      </w:r>
    </w:p>
    <w:p>
      <w:pPr>
        <w:pStyle w:val="FirstParagraph"/>
      </w:pPr>
      <w:r>
        <w:t xml:space="preserve">Donc le temps de préparation, c'est au plus</w:t>
      </w:r>
      <w:r>
        <w:t xml:space="preserve"> </w:t>
      </w:r>
      <w:r>
        <w:rPr>
          <w:b/>
        </w:rPr>
        <w:t xml:space="preserve">une demi-heure</w:t>
      </w:r>
      <w:r>
        <w:t xml:space="preserve">, pour une</w:t>
      </w:r>
      <w:r>
        <w:t xml:space="preserve"> </w:t>
      </w:r>
      <w:r>
        <w:t xml:space="preserve">toute première fois.</w:t>
      </w:r>
    </w:p>
    <w:p>
      <w:pPr>
        <w:pStyle w:val="Heading3"/>
      </w:pPr>
      <w:bookmarkStart w:id="68" w:name="tutoriel-vidéo-1"/>
      <w:r>
        <w:t xml:space="preserve">Tutoriel vidéo</w:t>
      </w:r>
      <w:bookmarkEnd w:id="68"/>
    </w:p>
    <w:p>
      <w:pPr>
        <w:pStyle w:val="FirstParagraph"/>
      </w:pPr>
      <w:hyperlink r:id="rId69">
        <w:r>
          <w:rPr>
            <w:rStyle w:val="Hyperlink"/>
          </w:rPr>
          <w:t xml:space="preserve">Création d'une classe virtuelle, puis création d'une feuille de travail</w:t>
        </w:r>
      </w:hyperlink>
      <w:r>
        <w:t xml:space="preserve">.</w:t>
      </w:r>
    </w:p>
    <w:p>
      <w:pPr>
        <w:pStyle w:val="Heading3"/>
      </w:pPr>
      <w:bookmarkStart w:id="70" w:name="réutiliser-un-classe-plus-tard"/>
      <w:r>
        <w:t xml:space="preserve">Réutiliser un classe, plus tard</w:t>
      </w:r>
      <w:bookmarkEnd w:id="70"/>
    </w:p>
    <w:p>
      <w:pPr>
        <w:pStyle w:val="FirstParagraph"/>
      </w:pPr>
      <w:r>
        <w:t xml:space="preserve">Il est possible de conserver l'organisation d'une classe virtuelle,</w:t>
      </w:r>
      <w:r>
        <w:t xml:space="preserve"> </w:t>
      </w:r>
      <w:r>
        <w:t xml:space="preserve">avec ses feuilles d'exercices, ses cours et ses examens, dans une</w:t>
      </w:r>
      <w:r>
        <w:t xml:space="preserve"> </w:t>
      </w:r>
      <w:r>
        <w:t xml:space="preserve">archive. La reconstruction de toutes les activités d'une année se fait</w:t>
      </w:r>
      <w:r>
        <w:t xml:space="preserve"> </w:t>
      </w:r>
      <w:r>
        <w:t xml:space="preserve">en dix minutes, s'il n'y a rien à changer.</w:t>
      </w:r>
    </w:p>
    <w:p>
      <w:pPr>
        <w:pStyle w:val="Heading2"/>
      </w:pPr>
      <w:bookmarkStart w:id="71" w:name="X8df0d341e56a13709e712898d0d963e92d4e2df"/>
      <w:r>
        <w:t xml:space="preserve">Création d'exercices nouveaux, entre 3:1 et 50:1</w:t>
      </w:r>
      <w:bookmarkEnd w:id="71"/>
    </w:p>
    <w:p>
      <w:pPr>
        <w:pStyle w:val="FirstParagraph"/>
      </w:pPr>
      <w:r>
        <w:t xml:space="preserve">Trois pour un, ça veut dire trente minutes de préparation, pour un</w:t>
      </w:r>
      <w:r>
        <w:t xml:space="preserve"> </w:t>
      </w:r>
      <w:r>
        <w:t xml:space="preserve">exercice que les étudiants pratiqueraient en dix minutes ; cinquante</w:t>
      </w:r>
      <w:r>
        <w:t xml:space="preserve"> </w:t>
      </w:r>
      <w:r>
        <w:t xml:space="preserve">pour un, ce serait huit heures de préparation pour une interaction de</w:t>
      </w:r>
      <w:r>
        <w:t xml:space="preserve"> </w:t>
      </w:r>
      <w:r>
        <w:t xml:space="preserve">dix minutes.</w:t>
      </w:r>
    </w:p>
    <w:p>
      <w:pPr>
        <w:pStyle w:val="BodyText"/>
      </w:pPr>
      <w:r>
        <w:t xml:space="preserve">D'expérience, je peux affirmer que</w:t>
      </w:r>
      <w:r>
        <w:t xml:space="preserve"> </w:t>
      </w:r>
      <w:r>
        <w:rPr>
          <w:b/>
        </w:rPr>
        <w:t xml:space="preserve">3:1</w:t>
      </w:r>
      <w:r>
        <w:t xml:space="preserve">, ça vaut pour les cas triviaux</w:t>
      </w:r>
      <w:r>
        <w:t xml:space="preserve"> </w:t>
      </w:r>
      <w:r>
        <w:t xml:space="preserve">(questionnaire simple, phrase à trou ou étiquettes à déplacer),</w:t>
      </w:r>
      <w:r>
        <w:t xml:space="preserve"> </w:t>
      </w:r>
      <w:r>
        <w:t xml:space="preserve">un peu plus si on veut créer un espace de questionnement vaste avec</w:t>
      </w:r>
      <w:r>
        <w:t xml:space="preserve"> </w:t>
      </w:r>
      <w:r>
        <w:t xml:space="preserve">plusieurs parties dynamiques issues de tirages au sort.</w:t>
      </w:r>
    </w:p>
    <w:p>
      <w:pPr>
        <w:pStyle w:val="BodyText"/>
      </w:pPr>
      <w:r>
        <w:t xml:space="preserve">Le plus long, c'est quand on veut peaufiner une interaction de haut</w:t>
      </w:r>
      <w:r>
        <w:t xml:space="preserve"> </w:t>
      </w:r>
      <w:r>
        <w:t xml:space="preserve">niveau en apportant quelque chose d'original. Un ratio</w:t>
      </w:r>
      <w:r>
        <w:t xml:space="preserve"> </w:t>
      </w:r>
      <w:r>
        <w:rPr>
          <w:b/>
        </w:rPr>
        <w:t xml:space="preserve">50:1</w:t>
      </w:r>
      <w:r>
        <w:t xml:space="preserve">, c'est</w:t>
      </w:r>
      <w:r>
        <w:t xml:space="preserve"> </w:t>
      </w:r>
      <w:r>
        <w:t xml:space="preserve">comparable à ce qu'annoncent les sites marchands de « Learning</w:t>
      </w:r>
      <w:r>
        <w:t xml:space="preserve"> </w:t>
      </w:r>
      <w:r>
        <w:t xml:space="preserve">Management Systems » : par exemple un travail de 12 à 16 semaines</w:t>
      </w:r>
      <w:r>
        <w:t xml:space="preserve"> </w:t>
      </w:r>
      <w:r>
        <w:t xml:space="preserve">pour une équipe de 2 à 4 personnes, afin de créer une formation</w:t>
      </w:r>
      <w:r>
        <w:t xml:space="preserve"> </w:t>
      </w:r>
      <w:r>
        <w:t xml:space="preserve">prévue pour durer une semaine.</w:t>
      </w:r>
    </w:p>
    <w:p>
      <w:pPr>
        <w:pStyle w:val="Heading2"/>
      </w:pPr>
      <w:bookmarkStart w:id="72" w:name="Xebc4245e120d553639f2a3f08d7ad85ceb3d376"/>
      <w:r>
        <w:t xml:space="preserve">Plus facile que de créer un exercice nouveau : la modification</w:t>
      </w:r>
      <w:bookmarkEnd w:id="72"/>
    </w:p>
    <w:p>
      <w:pPr>
        <w:pStyle w:val="FirstParagraph"/>
      </w:pPr>
      <w:r>
        <w:t xml:space="preserve">Avec l'autorisation du webmestre, tout enseignant peut disposer d'un</w:t>
      </w:r>
      <w:r>
        <w:t xml:space="preserve"> </w:t>
      </w:r>
      <w:r>
        <w:t xml:space="preserve">espace de développement dans un serveur WIMS. Aussitôt identifié comme</w:t>
      </w:r>
      <w:r>
        <w:t xml:space="preserve"> </w:t>
      </w:r>
      <w:r>
        <w:t xml:space="preserve">développeur, l'enseignant peut importer des exercices déjà présents dans</w:t>
      </w:r>
      <w:r>
        <w:t xml:space="preserve"> </w:t>
      </w:r>
      <w:r>
        <w:t xml:space="preserve">WIMS, et les modifier « dans son atelier ».</w:t>
      </w:r>
    </w:p>
    <w:p>
      <w:pPr>
        <w:pStyle w:val="BodyText"/>
      </w:pPr>
      <w:r>
        <w:t xml:space="preserve">Après modification, amélioration, polissage, l'exercice peut être</w:t>
      </w:r>
      <w:r>
        <w:t xml:space="preserve"> </w:t>
      </w:r>
      <w:r>
        <w:t xml:space="preserve">enregistré et restauré dans le contexte d'une classe virtuelle, ou</w:t>
      </w:r>
      <w:r>
        <w:t xml:space="preserve"> </w:t>
      </w:r>
      <w:r>
        <w:t xml:space="preserve">aussi publié à l'échelle du serveur WIMS, dans la « rubrique locale ».</w:t>
      </w:r>
    </w:p>
    <w:p>
      <w:pPr>
        <w:pStyle w:val="BodyText"/>
      </w:pPr>
      <w:r>
        <w:t xml:space="preserve">Si la modification a une portée plus générale, il est conseillé de</w:t>
      </w:r>
      <w:r>
        <w:t xml:space="preserve"> </w:t>
      </w:r>
      <w:r>
        <w:t xml:space="preserve">prendre contact avec le ou les auteurs de l'exercice d'origine, afin</w:t>
      </w:r>
      <w:r>
        <w:t xml:space="preserve"> </w:t>
      </w:r>
      <w:r>
        <w:t xml:space="preserve">qu'une nouvelle version se mette à circuler entre tous les serveurs</w:t>
      </w:r>
      <w:r>
        <w:t xml:space="preserve"> </w:t>
      </w:r>
      <w:r>
        <w:t xml:space="preserve">WIMS du monde abonnés aux dépôts de modules communs. Dans ce cas, la</w:t>
      </w:r>
      <w:r>
        <w:t xml:space="preserve"> </w:t>
      </w:r>
      <w:r>
        <w:t xml:space="preserve">licence sera nécessairement une licence libre</w:t>
      </w:r>
      <w:r>
        <w:t xml:space="preserve"> </w:t>
      </w:r>
      <w:r>
        <w:t xml:space="preserve">(</w:t>
      </w:r>
      <w:hyperlink r:id="rId73">
        <w:r>
          <w:rPr>
            <w:rStyle w:val="Hyperlink"/>
          </w:rPr>
          <w:t xml:space="preserve">GNU Public License</w:t>
        </w:r>
      </w:hyperlink>
      <w:r>
        <w:t xml:space="preserve">)</w:t>
      </w:r>
    </w:p>
    <w:p>
      <w:pPr>
        <w:pStyle w:val="Heading1"/>
      </w:pPr>
      <w:bookmarkStart w:id="74" w:name="pour-conclure"/>
      <w:r>
        <w:t xml:space="preserve">Pour conclure</w:t>
      </w:r>
      <w:bookmarkEnd w:id="74"/>
    </w:p>
    <w:p>
      <w:pPr>
        <w:pStyle w:val="FirstParagraph"/>
      </w:pPr>
      <w:r>
        <w:t xml:space="preserve">Il n'est pas possible de décrire le service WIMS dans un article court.</w:t>
      </w:r>
    </w:p>
    <w:p>
      <w:pPr>
        <w:pStyle w:val="BodyText"/>
      </w:pPr>
      <w:r>
        <w:t xml:space="preserve">Il reste plusieurs fonctionnalité à découvrir :</w:t>
      </w:r>
    </w:p>
    <w:p>
      <w:pPr>
        <w:pStyle w:val="Heading2"/>
      </w:pPr>
      <w:bookmarkStart w:id="75" w:name="création-de-cours"/>
      <w:r>
        <w:t xml:space="preserve">Création de cours</w:t>
      </w:r>
      <w:bookmarkEnd w:id="75"/>
    </w:p>
    <w:p>
      <w:pPr>
        <w:pStyle w:val="FirstParagraph"/>
      </w:pPr>
      <w:r>
        <w:t xml:space="preserve">WIMS permet de créer des cours très bien adaptés à une lecture sur</w:t>
      </w:r>
      <w:r>
        <w:t xml:space="preserve"> </w:t>
      </w:r>
      <w:r>
        <w:t xml:space="preserve">support électronique (petits écrans, voire écrans minuscules). Il est</w:t>
      </w:r>
      <w:r>
        <w:t xml:space="preserve"> </w:t>
      </w:r>
      <w:r>
        <w:t xml:space="preserve">facile de plier/déplier des éléments du cours pour mettre en valeur la</w:t>
      </w:r>
      <w:r>
        <w:t xml:space="preserve"> </w:t>
      </w:r>
      <w:r>
        <w:t xml:space="preserve">structure d'ensemble.</w:t>
      </w:r>
    </w:p>
    <w:p>
      <w:pPr>
        <w:pStyle w:val="BodyText"/>
      </w:pPr>
      <w:r>
        <w:t xml:space="preserve">De plus, les cours peuvent contenir des exemples dynamiques : de même</w:t>
      </w:r>
      <w:r>
        <w:t xml:space="preserve"> </w:t>
      </w:r>
      <w:r>
        <w:t xml:space="preserve">que WIMS sait servir des exercices avec des données tirées au sort, il</w:t>
      </w:r>
      <w:r>
        <w:t xml:space="preserve"> </w:t>
      </w:r>
      <w:r>
        <w:t xml:space="preserve">est possible d'inclure des exemples où l'étudiant peut demander de varier</w:t>
      </w:r>
      <w:r>
        <w:t xml:space="preserve"> </w:t>
      </w:r>
      <w:r>
        <w:t xml:space="preserve">les cas de figure, « à l'infini ».</w:t>
      </w:r>
    </w:p>
    <w:p>
      <w:pPr>
        <w:pStyle w:val="Heading2"/>
      </w:pPr>
      <w:bookmarkStart w:id="76" w:name="examen-à-sujet-publié-davance"/>
      <w:r>
        <w:t xml:space="preserve">Examen à sujet publié d'avance</w:t>
      </w:r>
      <w:bookmarkEnd w:id="76"/>
    </w:p>
    <w:p>
      <w:pPr>
        <w:pStyle w:val="FirstParagraph"/>
      </w:pPr>
      <w:r>
        <w:t xml:space="preserve">Ça a l'air d'un canular ? eh bien non : WIMS permet de créer des examens ;</w:t>
      </w:r>
      <w:r>
        <w:t xml:space="preserve"> </w:t>
      </w:r>
      <w:r>
        <w:t xml:space="preserve">bien sûr il serait possible, techniquement, d'utiliser des exercices</w:t>
      </w:r>
      <w:r>
        <w:t xml:space="preserve"> </w:t>
      </w:r>
      <w:r>
        <w:t xml:space="preserve">« secrets » dans ces examens. Mais, de toute façon, un exercice WIMS à</w:t>
      </w:r>
      <w:r>
        <w:t xml:space="preserve"> </w:t>
      </w:r>
      <w:r>
        <w:t xml:space="preserve">contenu dynamique comporte toujours une grande part d'imprévu, s'il est</w:t>
      </w:r>
      <w:r>
        <w:t xml:space="preserve"> </w:t>
      </w:r>
      <w:r>
        <w:t xml:space="preserve">bien conçu : la seule chose que l'étudiant peut retenir en répétant un seul</w:t>
      </w:r>
      <w:r>
        <w:t xml:space="preserve"> </w:t>
      </w:r>
      <w:r>
        <w:t xml:space="preserve">et même exercice, c'est</w:t>
      </w:r>
      <w:r>
        <w:t xml:space="preserve"> </w:t>
      </w:r>
      <w:r>
        <w:rPr>
          <w:b/>
        </w:rPr>
        <w:t xml:space="preserve">la méthode</w:t>
      </w:r>
      <w:r>
        <w:t xml:space="preserve"> </w:t>
      </w:r>
      <w:r>
        <w:t xml:space="preserve">nécessaire pour le résoudre.</w:t>
      </w:r>
    </w:p>
    <w:p>
      <w:pPr>
        <w:pStyle w:val="BodyText"/>
      </w:pPr>
      <w:r>
        <w:t xml:space="preserve">La pratique qui fonctionne le mieux, d'expérience, c'est de laisser les</w:t>
      </w:r>
      <w:r>
        <w:t xml:space="preserve"> </w:t>
      </w:r>
      <w:r>
        <w:t xml:space="preserve">réglages de WIMS par défaut pour les examens ; voici les règles :</w:t>
      </w:r>
    </w:p>
    <w:p>
      <w:pPr>
        <w:numPr>
          <w:ilvl w:val="0"/>
          <w:numId w:val="1003"/>
        </w:numPr>
        <w:pStyle w:val="Compact"/>
      </w:pPr>
      <w:r>
        <w:t xml:space="preserve">un examen WIMS est basé sur des feuilles de travail existant</w:t>
      </w:r>
      <w:r>
        <w:t xml:space="preserve"> </w:t>
      </w:r>
      <w:r>
        <w:t xml:space="preserve">dans la classe virtuelle ;</w:t>
      </w:r>
    </w:p>
    <w:p>
      <w:pPr>
        <w:numPr>
          <w:ilvl w:val="0"/>
          <w:numId w:val="1003"/>
        </w:numPr>
        <w:pStyle w:val="Compact"/>
      </w:pPr>
      <w:r>
        <w:t xml:space="preserve">contrairement au travail dans une feuille, le travail dans un examen</w:t>
      </w:r>
      <w:r>
        <w:t xml:space="preserve"> </w:t>
      </w:r>
      <w:r>
        <w:t xml:space="preserve">ne peut pas être recommencé plusieurs fois, au choix de l'étudiant ;</w:t>
      </w:r>
    </w:p>
    <w:p>
      <w:pPr>
        <w:numPr>
          <w:ilvl w:val="0"/>
          <w:numId w:val="1003"/>
        </w:numPr>
        <w:pStyle w:val="Compact"/>
      </w:pPr>
      <w:r>
        <w:t xml:space="preserve">la durée de l'examen est limitée ; au moment du début d'une session, un</w:t>
      </w:r>
      <w:r>
        <w:t xml:space="preserve"> </w:t>
      </w:r>
      <w:r>
        <w:t xml:space="preserve">chronomètre est mis en route ;</w:t>
      </w:r>
    </w:p>
    <w:p>
      <w:pPr>
        <w:numPr>
          <w:ilvl w:val="0"/>
          <w:numId w:val="1003"/>
        </w:numPr>
        <w:pStyle w:val="Compact"/>
      </w:pPr>
      <w:r>
        <w:t xml:space="preserve">un étudiant qui le souhaite peut faire jusqu'à trois sessions durant</w:t>
      </w:r>
      <w:r>
        <w:t xml:space="preserve"> </w:t>
      </w:r>
      <w:r>
        <w:t xml:space="preserve">un même examen (la limite de temps est la même au total, qu'il y ait</w:t>
      </w:r>
      <w:r>
        <w:t xml:space="preserve"> </w:t>
      </w:r>
      <w:r>
        <w:t xml:space="preserve">une session ou plusieurs). La note retenue est le maximum des scores</w:t>
      </w:r>
      <w:r>
        <w:t xml:space="preserve"> </w:t>
      </w:r>
      <w:r>
        <w:t xml:space="preserve">comptés dans les sessions. Les tirages au sort sont relancés d'une</w:t>
      </w:r>
      <w:r>
        <w:t xml:space="preserve"> </w:t>
      </w:r>
      <w:r>
        <w:t xml:space="preserve">session à l'autre.</w:t>
      </w:r>
    </w:p>
    <w:p>
      <w:pPr>
        <w:numPr>
          <w:ilvl w:val="0"/>
          <w:numId w:val="1003"/>
        </w:numPr>
        <w:pStyle w:val="Compact"/>
      </w:pPr>
      <w:r>
        <w:t xml:space="preserve">toutes les interactions de l'étudiant sont journalisées en cours</w:t>
      </w:r>
      <w:r>
        <w:t xml:space="preserve"> </w:t>
      </w:r>
      <w:r>
        <w:t xml:space="preserve">d'examen, le journal peut être utilisé en cas de discussion.</w:t>
      </w:r>
    </w:p>
    <w:p>
      <w:pPr>
        <w:pStyle w:val="FirstParagraph"/>
      </w:pPr>
      <w:r>
        <w:rPr>
          <w:i/>
        </w:rPr>
        <w:t xml:space="preserve">Bien qu'aucun étudiant n'ait le même examen</w:t>
      </w:r>
      <w:r>
        <w:t xml:space="preserve">, on ne constate</w:t>
      </w:r>
      <w:r>
        <w:t xml:space="preserve"> </w:t>
      </w:r>
      <w:r>
        <w:t xml:space="preserve">pas de plainte ! Les étudiants considèrent ce mode d'examen souvent comme</w:t>
      </w:r>
      <w:r>
        <w:t xml:space="preserve"> </w:t>
      </w:r>
      <w:r>
        <w:t xml:space="preserve">plus « juste » que celui des examens traditionnels.</w:t>
      </w:r>
    </w:p>
    <w:p>
      <w:pPr>
        <w:pStyle w:val="Heading2"/>
      </w:pPr>
      <w:bookmarkStart w:id="77" w:name="pour-plus-dinformation"/>
      <w:r>
        <w:t xml:space="preserve">Pour plus d'information :</w:t>
      </w:r>
      <w:bookmarkEnd w:id="77"/>
    </w:p>
    <w:p>
      <w:pPr>
        <w:numPr>
          <w:ilvl w:val="0"/>
          <w:numId w:val="1004"/>
        </w:numPr>
        <w:pStyle w:val="Compact"/>
      </w:pPr>
      <w:r>
        <w:t xml:space="preserve">Visitez l'association WimsÉdu :</w:t>
      </w:r>
      <w:r>
        <w:t xml:space="preserve"> </w:t>
      </w:r>
      <w:hyperlink r:id="rId78">
        <w:r>
          <w:rPr>
            <w:rStyle w:val="Hyperlink"/>
          </w:rPr>
          <w:t xml:space="preserve">https://wimsedu.info</w:t>
        </w:r>
      </w:hyperlink>
      <w:r>
        <w:t xml:space="preserve"> ;</w:t>
      </w:r>
      <w:r>
        <w:t xml:space="preserve"> </w:t>
      </w:r>
      <w:r>
        <w:t xml:space="preserve">voyez</w:t>
      </w:r>
      <w:r>
        <w:t xml:space="preserve"> </w:t>
      </w:r>
      <w:hyperlink r:id="rId79">
        <w:r>
          <w:rPr>
            <w:rStyle w:val="Hyperlink"/>
          </w:rPr>
          <w:t xml:space="preserve">son wiki</w:t>
        </w:r>
      </w:hyperlink>
      <w:r>
        <w:t xml:space="preserve">,</w:t>
      </w:r>
      <w:r>
        <w:t xml:space="preserve"> </w:t>
      </w:r>
      <w:hyperlink r:id="rId80">
        <w:r>
          <w:rPr>
            <w:rStyle w:val="Hyperlink"/>
          </w:rPr>
          <w:t xml:space="preserve">ses forums</w:t>
        </w:r>
      </w:hyperlink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visitez n'importe quel service WIMS : trouvez le menu « Documentation » ;</w:t>
      </w:r>
      <w:r>
        <w:t xml:space="preserve"> </w:t>
      </w:r>
      <w:r>
        <w:t xml:space="preserve">par exemple, voici un lien pour un tutoriel qui apprend à</w:t>
      </w:r>
      <w:r>
        <w:t xml:space="preserve"> </w:t>
      </w:r>
      <w:hyperlink r:id="rId81">
        <w:r>
          <w:rPr>
            <w:rStyle w:val="Hyperlink"/>
          </w:rPr>
          <w:t xml:space="preserve">créer des documents ou des cours intégrés à WIMS</w:t>
        </w:r>
      </w:hyperlink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des documents publiés par l'auteur, sous</w:t>
      </w:r>
      <w:r>
        <w:t xml:space="preserve"> </w:t>
      </w:r>
      <w:hyperlink r:id="rId82">
        <w:r>
          <w:rPr>
            <w:rStyle w:val="Hyperlink"/>
          </w:rPr>
          <w:t xml:space="preserve">http://georges.khaznadar.fr/docs/speeches</w:t>
        </w:r>
      </w:hyperlink>
      <w:r>
        <w:t xml:space="preserve">, par exemple : transparents</w:t>
      </w:r>
      <w:r>
        <w:t xml:space="preserve"> </w:t>
      </w:r>
      <w:r>
        <w:t xml:space="preserve">d'une</w:t>
      </w:r>
      <w:r>
        <w:t xml:space="preserve"> </w:t>
      </w:r>
      <w:hyperlink r:id="rId83">
        <w:r>
          <w:rPr>
            <w:rStyle w:val="Hyperlink"/>
          </w:rPr>
          <w:t xml:space="preserve">communication aux RMLL en 2017</w:t>
        </w:r>
      </w:hyperlink>
    </w:p>
    <w:p>
      <w:pPr>
        <w:pStyle w:val="Heading1"/>
      </w:pPr>
      <w:bookmarkStart w:id="84" w:name="déployez-votre-service-wims"/>
      <w:r>
        <w:t xml:space="preserve">Déployez</w:t>
      </w:r>
      <w:r>
        <w:t xml:space="preserve"> </w:t>
      </w:r>
      <w:r>
        <w:rPr>
          <w:b/>
        </w:rPr>
        <w:t xml:space="preserve">votre</w:t>
      </w:r>
      <w:r>
        <w:t xml:space="preserve"> </w:t>
      </w:r>
      <w:r>
        <w:t xml:space="preserve">service WIMS</w:t>
      </w:r>
      <w:bookmarkEnd w:id="84"/>
    </w:p>
    <w:p>
      <w:pPr>
        <w:pStyle w:val="FirstParagraph"/>
      </w:pPr>
      <w:r>
        <w:t xml:space="preserve">Voici plusieurs raisons pour déployer un service WIMS indépendant, plutôt</w:t>
      </w:r>
      <w:r>
        <w:t xml:space="preserve"> </w:t>
      </w:r>
      <w:r>
        <w:t xml:space="preserve">que d'utiliser les service d'un serveur web distant :</w:t>
      </w:r>
    </w:p>
    <w:p>
      <w:pPr>
        <w:numPr>
          <w:ilvl w:val="0"/>
          <w:numId w:val="1005"/>
        </w:numPr>
        <w:pStyle w:val="Compact"/>
      </w:pPr>
      <w:r>
        <w:t xml:space="preserve">On garde son indépendance, l'octroi des droit de développeur est</w:t>
      </w:r>
      <w:r>
        <w:t xml:space="preserve"> </w:t>
      </w:r>
      <w:r>
        <w:t xml:space="preserve">géré entre voisins, il est possible d'avoir</w:t>
      </w:r>
      <w:r>
        <w:t xml:space="preserve"> </w:t>
      </w:r>
      <w:r>
        <w:rPr>
          <w:i/>
        </w:rPr>
        <w:t xml:space="preserve">ses</w:t>
      </w:r>
      <w:r>
        <w:t xml:space="preserve"> </w:t>
      </w:r>
      <w:r>
        <w:t xml:space="preserve">exercices dans</w:t>
      </w:r>
      <w:r>
        <w:t xml:space="preserve"> </w:t>
      </w:r>
      <w:r>
        <w:t xml:space="preserve">« l'espace local » ;</w:t>
      </w:r>
    </w:p>
    <w:p>
      <w:pPr>
        <w:numPr>
          <w:ilvl w:val="0"/>
          <w:numId w:val="1005"/>
        </w:numPr>
        <w:pStyle w:val="Compact"/>
      </w:pPr>
      <w:r>
        <w:t xml:space="preserve">le serveur WIMS local est très rapide sur le réseau de proximité ;</w:t>
      </w:r>
    </w:p>
    <w:p>
      <w:pPr>
        <w:numPr>
          <w:ilvl w:val="0"/>
          <w:numId w:val="1005"/>
        </w:numPr>
        <w:pStyle w:val="Compact"/>
      </w:pPr>
      <w:r>
        <w:t xml:space="preserve">la responsabilité sur les données personnelles est assumée clairement ;</w:t>
      </w:r>
    </w:p>
    <w:p>
      <w:pPr>
        <w:numPr>
          <w:ilvl w:val="0"/>
          <w:numId w:val="1005"/>
        </w:numPr>
        <w:pStyle w:val="Compact"/>
      </w:pPr>
      <w:r>
        <w:t xml:space="preserve">WIMS s'installe facilement sur un ordinateur portable, voire un</w:t>
      </w:r>
      <w:r>
        <w:t xml:space="preserve"> </w:t>
      </w:r>
      <w:r>
        <w:t xml:space="preserve">Raspberry PI : vous pouvez alors distribuer WIMS dans un rayon</w:t>
      </w:r>
      <w:r>
        <w:t xml:space="preserve"> </w:t>
      </w:r>
      <w:r>
        <w:t xml:space="preserve">de vingt mètres, grâce au</w:t>
      </w:r>
      <w:r>
        <w:t xml:space="preserve"> </w:t>
      </w:r>
      <w:r>
        <w:rPr>
          <w:i/>
        </w:rPr>
        <w:t xml:space="preserve">Wifi</w:t>
      </w:r>
      <w:r>
        <w:t xml:space="preserve"> </w:t>
      </w:r>
      <w:r>
        <w:t xml:space="preserve">géré par le petit serveur !</w:t>
      </w:r>
    </w:p>
    <w:p>
      <w:pPr>
        <w:numPr>
          <w:ilvl w:val="0"/>
          <w:numId w:val="1005"/>
        </w:numPr>
        <w:pStyle w:val="Compact"/>
      </w:pPr>
      <w:r>
        <w:t xml:space="preserve">On en apprend plus sur la gestion d'un site WIMS (c'est utile pour discuter</w:t>
      </w:r>
      <w:r>
        <w:t xml:space="preserve"> </w:t>
      </w:r>
      <w:r>
        <w:t xml:space="preserve">avec un webmestre distant).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Universités de ...</w:t>
      </w:r>
      <w:r>
        <w:t xml:space="preserve"> </w:t>
      </w:r>
      <w:hyperlink r:id="rId22">
        <w:r>
          <w:rPr>
            <w:rStyle w:val="Hyperlink"/>
          </w:rPr>
          <w:t xml:space="preserve">Paris-Sud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Côte d’Azur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Caen</w:t>
        </w:r>
      </w:hyperlink>
      <w:r>
        <w:t xml:space="preserve">, etc., voir aussi les</w:t>
      </w:r>
      <w:r>
        <w:t xml:space="preserve"> </w:t>
      </w:r>
      <w:hyperlink r:id="rId25">
        <w:r>
          <w:rPr>
            <w:rStyle w:val="Hyperlink"/>
          </w:rPr>
          <w:t xml:space="preserve">« miroirs »</w:t>
        </w:r>
      </w:hyperlink>
      <w:r>
        <w:t xml:space="preserve"> </w:t>
      </w:r>
      <w:r>
        <w:t xml:space="preserve">et le</w:t>
      </w:r>
      <w:r>
        <w:t xml:space="preserve"> </w:t>
      </w:r>
      <w:hyperlink r:id="rId26">
        <w:r>
          <w:rPr>
            <w:rStyle w:val="Hyperlink"/>
          </w:rPr>
          <w:t xml:space="preserve">site du lycée de l'auteur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8">
        <w:r>
          <w:rPr>
            <w:rStyle w:val="Hyperlink"/>
          </w:rPr>
          <w:t xml:space="preserve">Institut Baix Penedès. El Vendrell</w:t>
        </w:r>
      </w:hyperlink>
      <w:r>
        <w:t xml:space="preserve">,</w:t>
      </w:r>
      <w:r>
        <w:t xml:space="preserve"> </w:t>
      </w:r>
      <w:hyperlink r:id="rId29">
        <w:r>
          <w:rPr>
            <w:rStyle w:val="Hyperlink"/>
          </w:rPr>
          <w:t xml:space="preserve">Universitat Rovira i Virgili. Tarragona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1">
        <w:r>
          <w:rPr>
            <w:rStyle w:val="Hyperlink"/>
          </w:rPr>
          <w:t xml:space="preserve">Università di Milano--Bicocca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Schaersvoorde College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华东师范大学 [East China Normal University]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8" Target="media/rId38.png" /><Relationship Type="http://schemas.openxmlformats.org/officeDocument/2006/relationships/image" Id="rId39" Target="media/rId39.png" /><Relationship Type="http://schemas.openxmlformats.org/officeDocument/2006/relationships/hyperlink" Id="rId33" Target="http://85.148.206.56/wims/wims.cgi?lang=nl" TargetMode="External" /><Relationship Type="http://schemas.openxmlformats.org/officeDocument/2006/relationships/hyperlink" Id="rId82" Target="http://georges.khaznadar.fr/docs/speeches" TargetMode="External" /><Relationship Type="http://schemas.openxmlformats.org/officeDocument/2006/relationships/hyperlink" Id="rId83" Target="http://georges.khaznadar.fr/docs/speeches/2017-rmll-wims/wims-thousand-exerc.pdf" TargetMode="External" /><Relationship Type="http://schemas.openxmlformats.org/officeDocument/2006/relationships/hyperlink" Id="rId50" Target="http://hof.povray.org/" TargetMode="External" /><Relationship Type="http://schemas.openxmlformats.org/officeDocument/2006/relationships/hyperlink" Id="rId29" Target="http://wims-deq.urv.cat/wims/?lang=ca" TargetMode="External" /><Relationship Type="http://schemas.openxmlformats.org/officeDocument/2006/relationships/hyperlink" Id="rId28" Target="http://wims.institutbaixpenedes.cat/wims/?lang=ca" TargetMode="External" /><Relationship Type="http://schemas.openxmlformats.org/officeDocument/2006/relationships/hyperlink" Id="rId31" Target="http://wims.matapp.unimib.it/wims/?lang=it" TargetMode="External" /><Relationship Type="http://schemas.openxmlformats.org/officeDocument/2006/relationships/hyperlink" Id="rId35" Target="http://wims.math.ecnu.edu.cn/wims/wims.cgi?lang=cn" TargetMode="External" /><Relationship Type="http://schemas.openxmlformats.org/officeDocument/2006/relationships/hyperlink" Id="rId24" Target="http://wims.unicaen.fr/wims/" TargetMode="External" /><Relationship Type="http://schemas.openxmlformats.org/officeDocument/2006/relationships/hyperlink" Id="rId36" Target="https://fr.m.wikipedia.org/wiki/WIMS" TargetMode="External" /><Relationship Type="http://schemas.openxmlformats.org/officeDocument/2006/relationships/hyperlink" Id="rId53" Target="https://fsi-languages.yojik.eu/oldshtooka/Swac%20Tools%20-%20le%20Projet%20Shtooka.html" TargetMode="External" /><Relationship Type="http://schemas.openxmlformats.org/officeDocument/2006/relationships/hyperlink" Id="rId51" Target="https://salsa.debian.org/georgesk/units-filter" TargetMode="External" /><Relationship Type="http://schemas.openxmlformats.org/officeDocument/2006/relationships/hyperlink" Id="rId52" Target="https://salsa.debian.org/science-team/chemeq/-/tree/master" TargetMode="External" /><Relationship Type="http://schemas.openxmlformats.org/officeDocument/2006/relationships/hyperlink" Id="rId79" Target="https://wiki.wimsedu.info/doku.php" TargetMode="External" /><Relationship Type="http://schemas.openxmlformats.org/officeDocument/2006/relationships/hyperlink" Id="rId22" Target="https://wims.auto.u-psud.fr/wims/" TargetMode="External" /><Relationship Type="http://schemas.openxmlformats.org/officeDocument/2006/relationships/hyperlink" Id="rId25" Target="https://wims.auto.u-psud.fr/wims/wims.cgi?module=adm/light&amp;phtml=mirror.phtml.fr" TargetMode="External" /><Relationship Type="http://schemas.openxmlformats.org/officeDocument/2006/relationships/hyperlink" Id="rId40" Target="https://wims.unice.fr/wims/wims.cgi?module=H4/physics/OEFspectres.fr&amp;cmd=new&amp;exo=spectre3" TargetMode="External" /><Relationship Type="http://schemas.openxmlformats.org/officeDocument/2006/relationships/hyperlink" Id="rId23" Target="https://wims.univ-cotedazur.fr/wims/" TargetMode="External" /><Relationship Type="http://schemas.openxmlformats.org/officeDocument/2006/relationships/hyperlink" Id="rId78" Target="https://wimsedu.info" TargetMode="External" /><Relationship Type="http://schemas.openxmlformats.org/officeDocument/2006/relationships/hyperlink" Id="rId80" Target="https://wimsedu.info/?post_type=forum" TargetMode="External" /><Relationship Type="http://schemas.openxmlformats.org/officeDocument/2006/relationships/hyperlink" Id="rId47" Target="https://www.gap-system.org/Overview/Capabilities/capabilities.html" TargetMode="External" /><Relationship Type="http://schemas.openxmlformats.org/officeDocument/2006/relationships/hyperlink" Id="rId73" Target="https://www.gnu.org/licenses/quick-guide-gplv3.html" TargetMode="External" /><Relationship Type="http://schemas.openxmlformats.org/officeDocument/2006/relationships/hyperlink" Id="rId26" Target="https://www.lyceejeanbart.fr/wims/" TargetMode="External" /><Relationship Type="http://schemas.openxmlformats.org/officeDocument/2006/relationships/hyperlink" Id="rId81" Target="https://www.lyceejeanbart.fr/wims/wims.cgi?lang=fr&amp;+module=help%2Fteacher%2Fdocdocument.fr" TargetMode="External" /><Relationship Type="http://schemas.openxmlformats.org/officeDocument/2006/relationships/hyperlink" Id="rId58" Target="https://www.lyceejeanbart.fr/wims/wims.cgi?module=E3/measurement/oefclock.fr&amp;cmd=new&amp;exo=clock2" TargetMode="External" /><Relationship Type="http://schemas.openxmlformats.org/officeDocument/2006/relationships/hyperlink" Id="rId60" Target="https://www.lyceejeanbart.fr/wims/wims.cgi?module=E4/game/oefchess.fr&amp;cmd=new&amp;exo=mv1" TargetMode="External" /><Relationship Type="http://schemas.openxmlformats.org/officeDocument/2006/relationships/hyperlink" Id="rId59" Target="https://www.lyceejeanbart.fr/wims/wims.cgi?module=E5/sciences/oefedusante.fr&amp;cmd=new&amp;exo=crossword2" TargetMode="External" /><Relationship Type="http://schemas.openxmlformats.org/officeDocument/2006/relationships/hyperlink" Id="rId63" Target="https://www.lyceejeanbart.fr/wims/wims.cgi?module=H2/analysis/oeffonctlineaire.fr&amp;cmd=new&amp;exo=Interet" TargetMode="External" /><Relationship Type="http://schemas.openxmlformats.org/officeDocument/2006/relationships/hyperlink" Id="rId61" Target="https://www.lyceejeanbart.fr/wims/wims.cgi?module=H3/algebra/spuzzle.fr" TargetMode="External" /><Relationship Type="http://schemas.openxmlformats.org/officeDocument/2006/relationships/hyperlink" Id="rId62" Target="https://www.lyceejeanbart.fr/wims/wims.cgi?module=H3/geometry/oefprogpythag.fr&amp;cmd=new&amp;exo=experim" TargetMode="External" /><Relationship Type="http://schemas.openxmlformats.org/officeDocument/2006/relationships/hyperlink" Id="rId57" Target="https://www.lyceejeanbart.fr/wims/wims.cgi?module=H5/chemistry/redox.fr&amp;cmd=new&amp;exo=redox1" TargetMode="External" /><Relationship Type="http://schemas.openxmlformats.org/officeDocument/2006/relationships/hyperlink" Id="rId56" Target="https://www.lyceejeanbart.fr/wims/wims.cgi?module=U1/biology/oefamine.fr&amp;cmd=new&amp;exo=liaisonH" TargetMode="External" /><Relationship Type="http://schemas.openxmlformats.org/officeDocument/2006/relationships/hyperlink" Id="rId64" Target="https://www.lyceejeanbart.fr/wims/wims.cgi?module=U1/chemistry/cinetic.fr&amp;cmd=new&amp;exo=methode_integrale" TargetMode="External" /><Relationship Type="http://schemas.openxmlformats.org/officeDocument/2006/relationships/hyperlink" Id="rId65" Target="https://www.lyceejeanbart.fr/wims/wims.cgi?module=help/oefdoc" TargetMode="External" /><Relationship Type="http://schemas.openxmlformats.org/officeDocument/2006/relationships/hyperlink" Id="rId55" Target="https://www.lyceejeanbart.fr/wims/wims.cgi?module=local/chemistry/oef_topologique.fr&amp;cmd=new&amp;exo=alcane" TargetMode="External" /><Relationship Type="http://schemas.openxmlformats.org/officeDocument/2006/relationships/hyperlink" Id="rId49" Target="https://www.projet-plume.org/fiche/gnuplot" TargetMode="External" /><Relationship Type="http://schemas.openxmlformats.org/officeDocument/2006/relationships/hyperlink" Id="rId48" Target="https://www.projet-plume.org/fiche/octave" TargetMode="External" /><Relationship Type="http://schemas.openxmlformats.org/officeDocument/2006/relationships/hyperlink" Id="rId45" Target="https://www.projet-plume.org/fr/fiche/maxima" TargetMode="External" /><Relationship Type="http://schemas.openxmlformats.org/officeDocument/2006/relationships/hyperlink" Id="rId46" Target="https://www.projet-plume.org/fr/fiche/pari-gp" TargetMode="External" /><Relationship Type="http://schemas.openxmlformats.org/officeDocument/2006/relationships/hyperlink" Id="rId43" Target="https://www.youtube.com/watch?v=PRR5kPnAvSU" TargetMode="External" /><Relationship Type="http://schemas.openxmlformats.org/officeDocument/2006/relationships/hyperlink" Id="rId69" Target="https://www.youtube.com/watch?v=xv_SjvbEBck" TargetMode="External" /><Relationship Type="http://schemas.openxmlformats.org/officeDocument/2006/relationships/hyperlink" Id="rId20" Target="mailto:georges.khaznadar@ac-lille.f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3" Target="http://85.148.206.56/wims/wims.cgi?lang=nl" TargetMode="External" /><Relationship Type="http://schemas.openxmlformats.org/officeDocument/2006/relationships/hyperlink" Id="rId82" Target="http://georges.khaznadar.fr/docs/speeches" TargetMode="External" /><Relationship Type="http://schemas.openxmlformats.org/officeDocument/2006/relationships/hyperlink" Id="rId83" Target="http://georges.khaznadar.fr/docs/speeches/2017-rmll-wims/wims-thousand-exerc.pdf" TargetMode="External" /><Relationship Type="http://schemas.openxmlformats.org/officeDocument/2006/relationships/hyperlink" Id="rId50" Target="http://hof.povray.org/" TargetMode="External" /><Relationship Type="http://schemas.openxmlformats.org/officeDocument/2006/relationships/hyperlink" Id="rId29" Target="http://wims-deq.urv.cat/wims/?lang=ca" TargetMode="External" /><Relationship Type="http://schemas.openxmlformats.org/officeDocument/2006/relationships/hyperlink" Id="rId28" Target="http://wims.institutbaixpenedes.cat/wims/?lang=ca" TargetMode="External" /><Relationship Type="http://schemas.openxmlformats.org/officeDocument/2006/relationships/hyperlink" Id="rId31" Target="http://wims.matapp.unimib.it/wims/?lang=it" TargetMode="External" /><Relationship Type="http://schemas.openxmlformats.org/officeDocument/2006/relationships/hyperlink" Id="rId35" Target="http://wims.math.ecnu.edu.cn/wims/wims.cgi?lang=cn" TargetMode="External" /><Relationship Type="http://schemas.openxmlformats.org/officeDocument/2006/relationships/hyperlink" Id="rId24" Target="http://wims.unicaen.fr/wims/" TargetMode="External" /><Relationship Type="http://schemas.openxmlformats.org/officeDocument/2006/relationships/hyperlink" Id="rId36" Target="https://fr.m.wikipedia.org/wiki/WIMS" TargetMode="External" /><Relationship Type="http://schemas.openxmlformats.org/officeDocument/2006/relationships/hyperlink" Id="rId53" Target="https://fsi-languages.yojik.eu/oldshtooka/Swac%20Tools%20-%20le%20Projet%20Shtooka.html" TargetMode="External" /><Relationship Type="http://schemas.openxmlformats.org/officeDocument/2006/relationships/hyperlink" Id="rId51" Target="https://salsa.debian.org/georgesk/units-filter" TargetMode="External" /><Relationship Type="http://schemas.openxmlformats.org/officeDocument/2006/relationships/hyperlink" Id="rId52" Target="https://salsa.debian.org/science-team/chemeq/-/tree/master" TargetMode="External" /><Relationship Type="http://schemas.openxmlformats.org/officeDocument/2006/relationships/hyperlink" Id="rId79" Target="https://wiki.wimsedu.info/doku.php" TargetMode="External" /><Relationship Type="http://schemas.openxmlformats.org/officeDocument/2006/relationships/hyperlink" Id="rId22" Target="https://wims.auto.u-psud.fr/wims/" TargetMode="External" /><Relationship Type="http://schemas.openxmlformats.org/officeDocument/2006/relationships/hyperlink" Id="rId25" Target="https://wims.auto.u-psud.fr/wims/wims.cgi?module=adm/light&amp;phtml=mirror.phtml.fr" TargetMode="External" /><Relationship Type="http://schemas.openxmlformats.org/officeDocument/2006/relationships/hyperlink" Id="rId40" Target="https://wims.unice.fr/wims/wims.cgi?module=H4/physics/OEFspectres.fr&amp;cmd=new&amp;exo=spectre3" TargetMode="External" /><Relationship Type="http://schemas.openxmlformats.org/officeDocument/2006/relationships/hyperlink" Id="rId23" Target="https://wims.univ-cotedazur.fr/wims/" TargetMode="External" /><Relationship Type="http://schemas.openxmlformats.org/officeDocument/2006/relationships/hyperlink" Id="rId78" Target="https://wimsedu.info" TargetMode="External" /><Relationship Type="http://schemas.openxmlformats.org/officeDocument/2006/relationships/hyperlink" Id="rId80" Target="https://wimsedu.info/?post_type=forum" TargetMode="External" /><Relationship Type="http://schemas.openxmlformats.org/officeDocument/2006/relationships/hyperlink" Id="rId47" Target="https://www.gap-system.org/Overview/Capabilities/capabilities.html" TargetMode="External" /><Relationship Type="http://schemas.openxmlformats.org/officeDocument/2006/relationships/hyperlink" Id="rId73" Target="https://www.gnu.org/licenses/quick-guide-gplv3.html" TargetMode="External" /><Relationship Type="http://schemas.openxmlformats.org/officeDocument/2006/relationships/hyperlink" Id="rId26" Target="https://www.lyceejeanbart.fr/wims/" TargetMode="External" /><Relationship Type="http://schemas.openxmlformats.org/officeDocument/2006/relationships/hyperlink" Id="rId81" Target="https://www.lyceejeanbart.fr/wims/wims.cgi?lang=fr&amp;+module=help%2Fteacher%2Fdocdocument.fr" TargetMode="External" /><Relationship Type="http://schemas.openxmlformats.org/officeDocument/2006/relationships/hyperlink" Id="rId58" Target="https://www.lyceejeanbart.fr/wims/wims.cgi?module=E3/measurement/oefclock.fr&amp;cmd=new&amp;exo=clock2" TargetMode="External" /><Relationship Type="http://schemas.openxmlformats.org/officeDocument/2006/relationships/hyperlink" Id="rId60" Target="https://www.lyceejeanbart.fr/wims/wims.cgi?module=E4/game/oefchess.fr&amp;cmd=new&amp;exo=mv1" TargetMode="External" /><Relationship Type="http://schemas.openxmlformats.org/officeDocument/2006/relationships/hyperlink" Id="rId59" Target="https://www.lyceejeanbart.fr/wims/wims.cgi?module=E5/sciences/oefedusante.fr&amp;cmd=new&amp;exo=crossword2" TargetMode="External" /><Relationship Type="http://schemas.openxmlformats.org/officeDocument/2006/relationships/hyperlink" Id="rId63" Target="https://www.lyceejeanbart.fr/wims/wims.cgi?module=H2/analysis/oeffonctlineaire.fr&amp;cmd=new&amp;exo=Interet" TargetMode="External" /><Relationship Type="http://schemas.openxmlformats.org/officeDocument/2006/relationships/hyperlink" Id="rId61" Target="https://www.lyceejeanbart.fr/wims/wims.cgi?module=H3/algebra/spuzzle.fr" TargetMode="External" /><Relationship Type="http://schemas.openxmlformats.org/officeDocument/2006/relationships/hyperlink" Id="rId62" Target="https://www.lyceejeanbart.fr/wims/wims.cgi?module=H3/geometry/oefprogpythag.fr&amp;cmd=new&amp;exo=experim" TargetMode="External" /><Relationship Type="http://schemas.openxmlformats.org/officeDocument/2006/relationships/hyperlink" Id="rId57" Target="https://www.lyceejeanbart.fr/wims/wims.cgi?module=H5/chemistry/redox.fr&amp;cmd=new&amp;exo=redox1" TargetMode="External" /><Relationship Type="http://schemas.openxmlformats.org/officeDocument/2006/relationships/hyperlink" Id="rId56" Target="https://www.lyceejeanbart.fr/wims/wims.cgi?module=U1/biology/oefamine.fr&amp;cmd=new&amp;exo=liaisonH" TargetMode="External" /><Relationship Type="http://schemas.openxmlformats.org/officeDocument/2006/relationships/hyperlink" Id="rId64" Target="https://www.lyceejeanbart.fr/wims/wims.cgi?module=U1/chemistry/cinetic.fr&amp;cmd=new&amp;exo=methode_integrale" TargetMode="External" /><Relationship Type="http://schemas.openxmlformats.org/officeDocument/2006/relationships/hyperlink" Id="rId65" Target="https://www.lyceejeanbart.fr/wims/wims.cgi?module=help/oefdoc" TargetMode="External" /><Relationship Type="http://schemas.openxmlformats.org/officeDocument/2006/relationships/hyperlink" Id="rId55" Target="https://www.lyceejeanbart.fr/wims/wims.cgi?module=local/chemistry/oef_topologique.fr&amp;cmd=new&amp;exo=alcane" TargetMode="External" /><Relationship Type="http://schemas.openxmlformats.org/officeDocument/2006/relationships/hyperlink" Id="rId49" Target="https://www.projet-plume.org/fiche/gnuplot" TargetMode="External" /><Relationship Type="http://schemas.openxmlformats.org/officeDocument/2006/relationships/hyperlink" Id="rId48" Target="https://www.projet-plume.org/fiche/octave" TargetMode="External" /><Relationship Type="http://schemas.openxmlformats.org/officeDocument/2006/relationships/hyperlink" Id="rId45" Target="https://www.projet-plume.org/fr/fiche/maxima" TargetMode="External" /><Relationship Type="http://schemas.openxmlformats.org/officeDocument/2006/relationships/hyperlink" Id="rId46" Target="https://www.projet-plume.org/fr/fiche/pari-gp" TargetMode="External" /><Relationship Type="http://schemas.openxmlformats.org/officeDocument/2006/relationships/hyperlink" Id="rId43" Target="https://www.youtube.com/watch?v=PRR5kPnAvSU" TargetMode="External" /><Relationship Type="http://schemas.openxmlformats.org/officeDocument/2006/relationships/hyperlink" Id="rId69" Target="https://www.youtube.com/watch?v=xv_SjvbEBck" TargetMode="External" /><Relationship Type="http://schemas.openxmlformats.org/officeDocument/2006/relationships/hyperlink" Id="rId20" Target="mailto:georges.khaznadar@ac-lille.f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WIMS, exercices, liberté</dc:title>
  <dc:creator>Georges Khaznadar &lt;georges.khaznadar@ac-lille.fr&gt;</dc:creator>
  <cp:keywords/>
  <dcterms:created xsi:type="dcterms:W3CDTF">2021-04-17T17:01:03Z</dcterms:created>
  <dcterms:modified xsi:type="dcterms:W3CDTF">2021-04-17T17:01:03Z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2021-04-17</vt:lpwstr>
  </property>
  <property fmtid="{D5CDD505-2E9C-101B-9397-08002B2CF9AE}" pid="3" name="license">
    <vt:lpwstr>Creative Commons, CC-BY-SA</vt:lpwstr>
  </property>
</Properties>
</file>